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  <w:bidi w:val="1"/>
      </w:pPr>
      <w:r>
        <w:rPr>
          <w:rFonts w:ascii="Arial" w:hAnsi="Arial" w:cs="Arial"/>
          <w:b/>
          <w:color w:val="0B3556"/>
          <w:sz w:val="48"/>
          <w:u w:val="none"/>
          <w:rtl/>
        </w:rPr>
        <w:t>טופס סיכום הצעה לרכישת נכס</w:t>
      </w:r>
    </w:p>
    <w:p>
      <w:pPr>
        <w:spacing w:before="0" w:after="200" w:line="300" w:lineRule="auto"/>
        <w:jc w:val="right"/>
        <w:bidi w:val="1"/>
      </w:pPr>
      <w:r>
        <w:rPr>
          <w:rFonts w:ascii="Arial" w:hAnsi="Arial" w:cs="Arial"/>
          <w:b/>
          <w:color w:val="0879B4"/>
          <w:sz w:val="25"/>
          <w:u w:val="none"/>
          <w:rtl/>
        </w:rPr>
        <w:t>מסמך עבודה להעברת נתונים לעורכי הדין</w:t>
      </w:r>
    </w:p>
    <w:p>
      <w:pPr>
        <w:spacing w:before="80" w:after="240" w:line="300" w:lineRule="auto"/>
        <w:ind w:left="173" w:right="173"/>
        <w:jc w:val="right"/>
        <w:bidi w:val="1"/>
        <w:shd w:fill="FFF8EC"/>
      </w:pPr>
      <w:r>
        <w:rPr>
          <w:rFonts w:ascii="Arial" w:hAnsi="Arial" w:cs="Arial"/>
          <w:b/>
          <w:color w:val="754D17"/>
          <w:sz w:val="21"/>
          <w:u w:val="none"/>
          <w:rtl/>
        </w:rPr>
        <w:t xml:space="preserve">חשוב:  </w:t>
      </w:r>
      <w:r>
        <w:rPr>
          <w:rFonts w:ascii="Arial" w:hAnsi="Arial" w:cs="Arial"/>
          <w:b w:val="0"/>
          <w:color w:val="6B6257"/>
          <w:sz w:val="21"/>
          <w:u w:val="none"/>
          <w:rtl/>
        </w:rPr>
        <w:t>זה אינו זיכרון דברים, אינו הסכם ואינו מיועד לחתימה. אין לקבל מקדמה באמצעות טופס זה. עורכי הדין יבדקו את הנתונים וינסחו את ההסכם המחייב.</w:t>
      </w:r>
    </w:p>
    <w:p>
      <w:pPr>
        <w:pStyle w:val="Heading1"/>
        <w:jc w:val="right"/>
        <w:bidi w:val="1"/>
      </w:pPr>
      <w:r>
        <w:t>1. זיהוי בסיסי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כתובת הנכס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גוש / חלקה / תת-חלקה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שם המוכר/ים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שם הקונה/ים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</w:tr>
    </w:tbl>
    <w:p>
      <w:pPr>
        <w:pStyle w:val="Heading1"/>
        <w:jc w:val="right"/>
        <w:bidi w:val="1"/>
      </w:pPr>
      <w:r>
        <w:t>2. עיקרי ההצעה להעברה לבדיקה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מחיר מוצע: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  <w:r>
        <w:rPr>
          <w:rFonts w:ascii="Arial" w:hAnsi="Arial" w:cs="Arial"/>
          <w:b w:val="0"/>
          <w:color w:val="567081"/>
          <w:sz w:val="18"/>
          <w:u w:val="none"/>
          <w:rtl/>
        </w:rPr>
        <w:t xml:space="preserve">  (₪)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מועד מבוקש לחתימה: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מועד מסירת החזקה: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לוח תשלומים מוצע: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  <w:r>
        <w:rPr>
          <w:rFonts w:ascii="Arial" w:hAnsi="Arial" w:cs="Arial"/>
          <w:b w:val="0"/>
          <w:color w:val="567081"/>
          <w:sz w:val="18"/>
          <w:u w:val="none"/>
          <w:rtl/>
        </w:rPr>
        <w:t xml:space="preserve">  (סכומים ומועדים)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תכולה והצמדות: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  <w:r>
        <w:rPr>
          <w:rFonts w:ascii="Arial" w:hAnsi="Arial" w:cs="Arial"/>
          <w:b w:val="0"/>
          <w:color w:val="567081"/>
          <w:sz w:val="18"/>
          <w:u w:val="none"/>
          <w:rtl/>
        </w:rPr>
        <w:t xml:space="preserve">  (חניה, מחסן, ציוד שנשאר)</w:t>
      </w:r>
    </w:p>
    <w:p>
      <w:pPr>
        <w:pStyle w:val="Heading1"/>
        <w:jc w:val="right"/>
        <w:bidi w:val="1"/>
      </w:pPr>
      <w:r>
        <w:t>3. ודאות ותלויות שצריך להציף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לקונה הון עצמי זמין בהתאם להצעה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קיים אישור עקרוני למימון, אם נדרש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ההצעה תלויה במכירת נכס אחר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מבוקשת בדיקה או תנאי מיוחד לפני חתימה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קיימת גמישות במועד הפינוי או בתשלומים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פירוט תלויות או תנאים: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pStyle w:val="Heading1"/>
        <w:jc w:val="right"/>
        <w:bidi w:val="1"/>
      </w:pPr>
      <w:r>
        <w:t>4. מה מעבירים יחד עם הסיכום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פרטי הקשר של הצדדים ועורכי הדין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רשימת תכולה והצמדות שדורשות ניסוח ברור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מידע על משכנתה, עיקול, שוכר או חותם בחו״ל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כל תיאום מהותי שכבר נאמר בעל פה</w:t>
      </w:r>
    </w:p>
    <w:p>
      <w:pPr>
        <w:pStyle w:val="Heading1"/>
        <w:jc w:val="right"/>
        <w:bidi w:val="1"/>
      </w:pPr>
      <w:r>
        <w:t>5. הערות לעורכי הדין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נושא שדורש בדיקה לפני טיוטה: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סיכון או מגבלה שצריך להביא בחשבון: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מסמך או אישור שעדיין חסר: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הערה נוספת: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before="200" w:after="0" w:line="300" w:lineRule="auto"/>
        <w:jc w:val="right"/>
        <w:bidi w:val="1"/>
      </w:pPr>
      <w:r>
        <w:rPr>
          <w:rFonts w:ascii="Arial" w:hAnsi="Arial" w:cs="Arial"/>
          <w:b/>
          <w:color w:val="754D17"/>
          <w:sz w:val="20"/>
          <w:u w:val="none"/>
          <w:rtl/>
        </w:rPr>
        <w:t>אין לחתום על מסמך זה. לאחר מילוי, שולחים את הנתונים לעורכי הדין של הצדדים לצורך בדיקה וניסוח.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  <w:bidi w:val="1"/>
    </w:pPr>
    <w:r>
      <w:rPr>
        <w:rFonts w:ascii="Arial" w:hAnsi="Arial" w:cs="Arial"/>
        <w:b w:val="0"/>
        <w:color w:val="567081"/>
        <w:sz w:val="17"/>
        <w:u w:val="none"/>
        <w:rtl/>
      </w:rPr>
      <w:t>מסמך עבודה לדוגמה • יש להתאים לעסקה עם עורך הדין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bidi w:val="1"/>
    </w:pPr>
    <w:r>
      <w:rPr>
        <w:rFonts w:ascii="Arial" w:hAnsi="Arial" w:cs="Arial"/>
        <w:b/>
        <w:color w:val="567081"/>
        <w:sz w:val="19"/>
        <w:u w:val="none"/>
        <w:rtl/>
      </w:rPr>
      <w:t>שי אריאלי  |  מרכז המוכר בשרון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 w:cs="Arial"/>
      <w:color w:val="173D5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0879B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0879B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סיכום הצעה לרכישת נכס</dc:title>
  <dc:subject>מסמך עבודה לא מחייב להעברת נתוני הצעה לעורכי דין</dc:subject>
  <dc:creator>שי אריאלי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